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ntent-footer.xml" ContentType="application/vnd.openxmlformats-officedocument.wordprocessingml.footer+xml"/>
  <Override PartName="/word/cover-footer.xml" ContentType="application/vnd.openxmlformats-officedocument.wordprocessingml.footer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2" Type="http://schemas.openxmlformats.org/package/2006/relationships/metadata/core-properties" Target="docProps/core.xml"/>
    <Relationship Id="rId3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Sun Microsystems Inc. Java 1.6.0_37 on Linux -->
    <w:p w:rsidRDefault="00EF4E93" w:rsidP="00EF4E93" w:rsidR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Default="005C14F1" w:rsidP="00934587" w:rsidR="005C14F1"/>
    <w:p w:rsidRDefault="006B30B5" w:rsidP="006B30B5" w:rsidR="006B30B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исполняющего обязанности Министра здравоохранения Республики Казахстан от 30 октября 2020 года № ҚР ДСМ-170/2020 «Об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страхования»</w:t>
      </w:r>
    </w:p>
    <w:p w:rsidRDefault="006B30B5" w:rsidP="006B30B5" w:rsidR="006B30B5">
      <w:pPr>
        <w:ind w:firstLine="709"/>
        <w:jc w:val="both"/>
        <w:rPr>
          <w:sz w:val="28"/>
          <w:szCs w:val="28"/>
        </w:rPr>
      </w:pPr>
    </w:p>
    <w:p w:rsidRDefault="006B30B5" w:rsidP="006B30B5" w:rsidR="006B30B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Default="006B30B5" w:rsidP="006B30B5" w:rsidR="006B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приказ исполняющего обязанности Министра здравоохранения Республики Казахстан от 30 октября 2020 года № ҚР ДСМ-170/2020 «Об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страхования» (зарегистрирован в Реестре государственной регистрации нормативных правовых актов под</w:t>
      </w:r>
      <w:r>
        <w:rPr>
          <w:sz w:val="28"/>
          <w:szCs w:val="28"/>
        </w:rPr>
        <w:br/>
        <w:t>№ 21550) следующие изменения:</w:t>
      </w:r>
    </w:p>
    <w:p w:rsidRDefault="006B30B5" w:rsidP="006B30B5" w:rsidR="006B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тарифы на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страхования, оплата которых осуществляется по клинико-затратным группам</w:t>
      </w:r>
      <w:r w:rsidR="00653368" w:rsidRPr="00103299">
        <w:rPr>
          <w:sz w:val="28"/>
          <w:szCs w:val="28"/>
        </w:rPr>
        <w:t>, утвержденные при</w:t>
      </w:r>
      <w:r w:rsidR="00653368">
        <w:rPr>
          <w:sz w:val="28"/>
          <w:szCs w:val="28"/>
        </w:rPr>
        <w:t>ложением 1 к указанному приказу</w:t>
      </w:r>
      <w:r w:rsidR="00415F05">
        <w:rPr>
          <w:sz w:val="28"/>
          <w:szCs w:val="28"/>
          <w:lang w:val="kk-KZ"/>
        </w:rPr>
        <w:t>,</w:t>
      </w:r>
      <w:r w:rsidR="00653368" w:rsidRPr="00103299">
        <w:rPr>
          <w:sz w:val="28"/>
          <w:szCs w:val="28"/>
        </w:rPr>
        <w:t xml:space="preserve"> изложить в </w:t>
      </w:r>
      <w:r w:rsidR="00653368">
        <w:rPr>
          <w:sz w:val="28"/>
          <w:szCs w:val="28"/>
          <w:lang w:val="kk-KZ"/>
        </w:rPr>
        <w:t>новой</w:t>
      </w:r>
      <w:r w:rsidR="00653368" w:rsidRPr="00103299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согласно приложению 1 к настоящему приказу;</w:t>
      </w:r>
    </w:p>
    <w:p w:rsidRDefault="006B30B5" w:rsidP="006B30B5" w:rsidR="006B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тарифы на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страхования, оплата которых осуществляется по клинико-затратным группам с учетом уровня сложности пролеченного случая по акушерско-гинекологическому профилю</w:t>
      </w:r>
      <w:r w:rsidR="00653368" w:rsidRPr="00103299">
        <w:rPr>
          <w:sz w:val="28"/>
          <w:szCs w:val="28"/>
        </w:rPr>
        <w:t>, утвержденные при</w:t>
      </w:r>
      <w:r w:rsidR="00653368">
        <w:rPr>
          <w:sz w:val="28"/>
          <w:szCs w:val="28"/>
        </w:rPr>
        <w:t xml:space="preserve">ложением </w:t>
      </w:r>
      <w:r w:rsidR="00653368">
        <w:rPr>
          <w:sz w:val="28"/>
          <w:szCs w:val="28"/>
          <w:lang w:val="kk-KZ"/>
        </w:rPr>
        <w:t>2</w:t>
      </w:r>
      <w:r w:rsidR="00653368">
        <w:rPr>
          <w:sz w:val="28"/>
          <w:szCs w:val="28"/>
        </w:rPr>
        <w:t xml:space="preserve"> к указанному приказу</w:t>
      </w:r>
      <w:r w:rsidR="00415F05">
        <w:rPr>
          <w:sz w:val="28"/>
          <w:szCs w:val="28"/>
          <w:lang w:val="kk-KZ"/>
        </w:rPr>
        <w:t>,</w:t>
      </w:r>
      <w:r w:rsidR="00653368" w:rsidRPr="00103299">
        <w:rPr>
          <w:sz w:val="28"/>
          <w:szCs w:val="28"/>
        </w:rPr>
        <w:t xml:space="preserve"> изложить в </w:t>
      </w:r>
      <w:r w:rsidR="00653368">
        <w:rPr>
          <w:sz w:val="28"/>
          <w:szCs w:val="28"/>
          <w:lang w:val="kk-KZ"/>
        </w:rPr>
        <w:t>новой</w:t>
      </w:r>
      <w:r w:rsidR="00653368" w:rsidRPr="00103299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согласно приложению 2 к настоящему приказу;</w:t>
      </w:r>
    </w:p>
    <w:p w:rsidRDefault="006B30B5" w:rsidP="006B30B5" w:rsidR="006B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тарифы на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страхования, оплата которых осуществляется по клинико-затратным группам с учетом уровня сложности пролеченного случая по </w:t>
      </w:r>
      <w:proofErr w:type="spellStart"/>
      <w:r>
        <w:rPr>
          <w:sz w:val="28"/>
          <w:szCs w:val="28"/>
        </w:rPr>
        <w:t>неонатологическому</w:t>
      </w:r>
      <w:proofErr w:type="spellEnd"/>
      <w:r>
        <w:rPr>
          <w:sz w:val="28"/>
          <w:szCs w:val="28"/>
        </w:rPr>
        <w:t xml:space="preserve"> профилю</w:t>
      </w:r>
      <w:r w:rsidR="00653368" w:rsidRPr="00103299">
        <w:rPr>
          <w:sz w:val="28"/>
          <w:szCs w:val="28"/>
        </w:rPr>
        <w:t>, утвержденные при</w:t>
      </w:r>
      <w:r w:rsidR="00653368">
        <w:rPr>
          <w:sz w:val="28"/>
          <w:szCs w:val="28"/>
        </w:rPr>
        <w:t xml:space="preserve">ложением </w:t>
      </w:r>
      <w:r w:rsidR="00653368">
        <w:rPr>
          <w:sz w:val="28"/>
          <w:szCs w:val="28"/>
          <w:lang w:val="kk-KZ"/>
        </w:rPr>
        <w:t>3</w:t>
      </w:r>
      <w:r w:rsidR="00653368">
        <w:rPr>
          <w:sz w:val="28"/>
          <w:szCs w:val="28"/>
        </w:rPr>
        <w:t xml:space="preserve"> к указанному приказу</w:t>
      </w:r>
      <w:r w:rsidR="00415F05">
        <w:rPr>
          <w:sz w:val="28"/>
          <w:szCs w:val="28"/>
          <w:lang w:val="kk-KZ"/>
        </w:rPr>
        <w:t>,</w:t>
      </w:r>
      <w:r w:rsidR="00653368" w:rsidRPr="00103299">
        <w:rPr>
          <w:sz w:val="28"/>
          <w:szCs w:val="28"/>
        </w:rPr>
        <w:t xml:space="preserve"> изложить в </w:t>
      </w:r>
      <w:r w:rsidR="00653368">
        <w:rPr>
          <w:sz w:val="28"/>
          <w:szCs w:val="28"/>
          <w:lang w:val="kk-KZ"/>
        </w:rPr>
        <w:t>новой</w:t>
      </w:r>
      <w:r w:rsidR="00653368" w:rsidRPr="00103299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согласно приложению 3 к настоящему приказу;</w:t>
      </w:r>
    </w:p>
    <w:p w:rsidRDefault="006B30B5" w:rsidP="006B30B5" w:rsidR="006B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тарифы на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страхования, оплата которых осуществляется республиканским медицинским организациям, оказывающим специализированную медицинскую помощь в стационарных условиях, за пролеченный случай по расчетной средней стоимости</w:t>
      </w:r>
      <w:r w:rsidR="00653368" w:rsidRPr="00103299">
        <w:rPr>
          <w:sz w:val="28"/>
          <w:szCs w:val="28"/>
        </w:rPr>
        <w:t>, утвержденные при</w:t>
      </w:r>
      <w:r w:rsidR="00653368">
        <w:rPr>
          <w:sz w:val="28"/>
          <w:szCs w:val="28"/>
        </w:rPr>
        <w:t xml:space="preserve">ложением </w:t>
      </w:r>
      <w:r w:rsidR="00653368">
        <w:rPr>
          <w:sz w:val="28"/>
          <w:szCs w:val="28"/>
          <w:lang w:val="kk-KZ"/>
        </w:rPr>
        <w:t>4</w:t>
      </w:r>
      <w:r w:rsidR="00653368">
        <w:rPr>
          <w:sz w:val="28"/>
          <w:szCs w:val="28"/>
        </w:rPr>
        <w:t xml:space="preserve"> к указанному приказу</w:t>
      </w:r>
      <w:r w:rsidR="00415F05">
        <w:rPr>
          <w:sz w:val="28"/>
          <w:szCs w:val="28"/>
          <w:lang w:val="kk-KZ"/>
        </w:rPr>
        <w:t>,</w:t>
      </w:r>
      <w:r w:rsidR="00653368" w:rsidRPr="00103299">
        <w:rPr>
          <w:sz w:val="28"/>
          <w:szCs w:val="28"/>
        </w:rPr>
        <w:t xml:space="preserve"> изложить в </w:t>
      </w:r>
      <w:r w:rsidR="00653368">
        <w:rPr>
          <w:sz w:val="28"/>
          <w:szCs w:val="28"/>
          <w:lang w:val="kk-KZ"/>
        </w:rPr>
        <w:t>новой</w:t>
      </w:r>
      <w:r w:rsidR="00653368" w:rsidRPr="00103299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согласно приложению 4 к настоящему приказу;</w:t>
      </w:r>
    </w:p>
    <w:p w:rsidRDefault="006B30B5" w:rsidP="006B30B5" w:rsidR="006B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тарифы на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страхования, оплата которых осуществляется медицинским организациям, оказывающим специализированную медицинскую помощь в стационарных условиях, за один койко-день</w:t>
      </w:r>
      <w:r w:rsidR="00653368" w:rsidRPr="00103299">
        <w:rPr>
          <w:sz w:val="28"/>
          <w:szCs w:val="28"/>
        </w:rPr>
        <w:t>, утвержденные при</w:t>
      </w:r>
      <w:r w:rsidR="00653368">
        <w:rPr>
          <w:sz w:val="28"/>
          <w:szCs w:val="28"/>
        </w:rPr>
        <w:t xml:space="preserve">ложением </w:t>
      </w:r>
      <w:r w:rsidR="00653368">
        <w:rPr>
          <w:sz w:val="28"/>
          <w:szCs w:val="28"/>
          <w:lang w:val="kk-KZ"/>
        </w:rPr>
        <w:t>5</w:t>
      </w:r>
      <w:r w:rsidR="00653368">
        <w:rPr>
          <w:sz w:val="28"/>
          <w:szCs w:val="28"/>
        </w:rPr>
        <w:t xml:space="preserve"> к указанному приказу</w:t>
      </w:r>
      <w:r w:rsidR="00415F05">
        <w:rPr>
          <w:sz w:val="28"/>
          <w:szCs w:val="28"/>
          <w:lang w:val="kk-KZ"/>
        </w:rPr>
        <w:t>,</w:t>
      </w:r>
      <w:r w:rsidR="00653368" w:rsidRPr="00103299">
        <w:rPr>
          <w:sz w:val="28"/>
          <w:szCs w:val="28"/>
        </w:rPr>
        <w:t xml:space="preserve"> изложить в </w:t>
      </w:r>
      <w:r w:rsidR="00653368">
        <w:rPr>
          <w:sz w:val="28"/>
          <w:szCs w:val="28"/>
          <w:lang w:val="kk-KZ"/>
        </w:rPr>
        <w:t>новой</w:t>
      </w:r>
      <w:r w:rsidR="00653368" w:rsidRPr="00103299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согласно приложению 5 к настоящему приказу;</w:t>
      </w:r>
    </w:p>
    <w:p w:rsidRDefault="006B30B5" w:rsidP="006B30B5" w:rsidR="006B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тарифы на медицинские услуги в рамках гарантированного объема бесплатной медицинской помощи, оплата которых осуществляется для лечения детей с онкологическими заболеваниями по медико-экономическим тарифам</w:t>
      </w:r>
      <w:r w:rsidR="00653368" w:rsidRPr="00103299">
        <w:rPr>
          <w:sz w:val="28"/>
          <w:szCs w:val="28"/>
        </w:rPr>
        <w:t>, утвержденные при</w:t>
      </w:r>
      <w:r w:rsidR="00653368">
        <w:rPr>
          <w:sz w:val="28"/>
          <w:szCs w:val="28"/>
        </w:rPr>
        <w:t xml:space="preserve">ложением </w:t>
      </w:r>
      <w:r w:rsidR="00653368">
        <w:rPr>
          <w:sz w:val="28"/>
          <w:szCs w:val="28"/>
          <w:lang w:val="kk-KZ"/>
        </w:rPr>
        <w:t>6</w:t>
      </w:r>
      <w:r w:rsidR="00653368">
        <w:rPr>
          <w:sz w:val="28"/>
          <w:szCs w:val="28"/>
        </w:rPr>
        <w:t xml:space="preserve"> к указанному приказу</w:t>
      </w:r>
      <w:r w:rsidR="00415F05">
        <w:rPr>
          <w:sz w:val="28"/>
          <w:szCs w:val="28"/>
          <w:lang w:val="kk-KZ"/>
        </w:rPr>
        <w:t>,</w:t>
      </w:r>
      <w:r w:rsidR="00653368" w:rsidRPr="00103299">
        <w:rPr>
          <w:sz w:val="28"/>
          <w:szCs w:val="28"/>
        </w:rPr>
        <w:t xml:space="preserve"> изложить в </w:t>
      </w:r>
      <w:r w:rsidR="00653368">
        <w:rPr>
          <w:sz w:val="28"/>
          <w:szCs w:val="28"/>
          <w:lang w:val="kk-KZ"/>
        </w:rPr>
        <w:t>новой</w:t>
      </w:r>
      <w:r w:rsidR="00653368" w:rsidRPr="00103299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согласно приложению 6 к настоящему приказу;</w:t>
      </w:r>
    </w:p>
    <w:p w:rsidRDefault="006B30B5" w:rsidP="006B30B5" w:rsidR="006B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тарифы на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</w:t>
      </w:r>
      <w:r w:rsidR="00653368" w:rsidRPr="00103299">
        <w:rPr>
          <w:sz w:val="28"/>
          <w:szCs w:val="28"/>
        </w:rPr>
        <w:t>, утвержденные при</w:t>
      </w:r>
      <w:r w:rsidR="00653368">
        <w:rPr>
          <w:sz w:val="28"/>
          <w:szCs w:val="28"/>
        </w:rPr>
        <w:t xml:space="preserve">ложением </w:t>
      </w:r>
      <w:r w:rsidR="00653368">
        <w:rPr>
          <w:sz w:val="28"/>
          <w:szCs w:val="28"/>
          <w:lang w:val="kk-KZ"/>
        </w:rPr>
        <w:t>7</w:t>
      </w:r>
      <w:r w:rsidR="00653368">
        <w:rPr>
          <w:sz w:val="28"/>
          <w:szCs w:val="28"/>
        </w:rPr>
        <w:t xml:space="preserve"> к указанному приказу</w:t>
      </w:r>
      <w:r w:rsidR="00415F05">
        <w:rPr>
          <w:sz w:val="28"/>
          <w:szCs w:val="28"/>
          <w:lang w:val="kk-KZ"/>
        </w:rPr>
        <w:t>,</w:t>
      </w:r>
      <w:r w:rsidR="00653368" w:rsidRPr="00103299">
        <w:rPr>
          <w:sz w:val="28"/>
          <w:szCs w:val="28"/>
        </w:rPr>
        <w:t xml:space="preserve"> изложить в </w:t>
      </w:r>
      <w:r w:rsidR="00653368">
        <w:rPr>
          <w:sz w:val="28"/>
          <w:szCs w:val="28"/>
          <w:lang w:val="kk-KZ"/>
        </w:rPr>
        <w:t>новой</w:t>
      </w:r>
      <w:r w:rsidR="00653368" w:rsidRPr="00103299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согласно приложению 7 к настоящему приказу;</w:t>
      </w:r>
    </w:p>
    <w:p w:rsidRDefault="006B30B5" w:rsidP="006B30B5" w:rsidR="006B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тарифы на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страхования, оплата которых осуществляется при оказании первичной медико-санитарной помощи,</w:t>
      </w:r>
      <w:r w:rsidR="00653368" w:rsidRPr="00653368">
        <w:rPr>
          <w:sz w:val="28"/>
          <w:szCs w:val="28"/>
        </w:rPr>
        <w:t xml:space="preserve"> </w:t>
      </w:r>
      <w:r w:rsidR="00653368" w:rsidRPr="00103299">
        <w:rPr>
          <w:sz w:val="28"/>
          <w:szCs w:val="28"/>
        </w:rPr>
        <w:t>утвержденные при</w:t>
      </w:r>
      <w:r w:rsidR="00653368">
        <w:rPr>
          <w:sz w:val="28"/>
          <w:szCs w:val="28"/>
        </w:rPr>
        <w:t xml:space="preserve">ложением </w:t>
      </w:r>
      <w:r w:rsidR="00653368">
        <w:rPr>
          <w:sz w:val="28"/>
          <w:szCs w:val="28"/>
          <w:lang w:val="kk-KZ"/>
        </w:rPr>
        <w:t>8</w:t>
      </w:r>
      <w:r w:rsidR="00653368">
        <w:rPr>
          <w:sz w:val="28"/>
          <w:szCs w:val="28"/>
        </w:rPr>
        <w:t xml:space="preserve"> к указанному приказу</w:t>
      </w:r>
      <w:r w:rsidR="00415F05">
        <w:rPr>
          <w:sz w:val="28"/>
          <w:szCs w:val="28"/>
          <w:lang w:val="kk-KZ"/>
        </w:rPr>
        <w:t>,</w:t>
      </w:r>
      <w:r w:rsidR="00653368" w:rsidRPr="00103299">
        <w:rPr>
          <w:sz w:val="28"/>
          <w:szCs w:val="28"/>
        </w:rPr>
        <w:t xml:space="preserve"> изложить в </w:t>
      </w:r>
      <w:r w:rsidR="00653368">
        <w:rPr>
          <w:sz w:val="28"/>
          <w:szCs w:val="28"/>
          <w:lang w:val="kk-KZ"/>
        </w:rPr>
        <w:t>новой</w:t>
      </w:r>
      <w:r w:rsidR="00653368" w:rsidRPr="00103299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согласно приложению 8 к настоящему приказу;</w:t>
      </w:r>
    </w:p>
    <w:p w:rsidRDefault="006B30B5" w:rsidP="006B30B5" w:rsidR="006B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тарифы на медицинские услуги в рамках гарантированного объема бесплатной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медицинской помощи, оплата которых осуществляется по клинико-затратным группам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с учетом уровня сложности пролеченного случая с новообразованиями, за исключением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больных со злокачественными новообразованиями лимфоидной и кроветворной ткани</w:t>
      </w:r>
      <w:r w:rsidR="00653368" w:rsidRPr="00103299">
        <w:rPr>
          <w:sz w:val="28"/>
          <w:szCs w:val="28"/>
        </w:rPr>
        <w:t>, утвержденные при</w:t>
      </w:r>
      <w:r w:rsidR="00653368">
        <w:rPr>
          <w:sz w:val="28"/>
          <w:szCs w:val="28"/>
        </w:rPr>
        <w:t xml:space="preserve">ложением </w:t>
      </w:r>
      <w:r w:rsidR="00653368">
        <w:rPr>
          <w:sz w:val="28"/>
          <w:szCs w:val="28"/>
          <w:lang w:val="kk-KZ"/>
        </w:rPr>
        <w:t>9</w:t>
      </w:r>
      <w:r w:rsidR="00653368">
        <w:rPr>
          <w:sz w:val="28"/>
          <w:szCs w:val="28"/>
        </w:rPr>
        <w:t xml:space="preserve"> к указанному приказу</w:t>
      </w:r>
      <w:r w:rsidR="00415F05">
        <w:rPr>
          <w:sz w:val="28"/>
          <w:szCs w:val="28"/>
          <w:lang w:val="kk-KZ"/>
        </w:rPr>
        <w:t>,</w:t>
      </w:r>
      <w:r w:rsidR="00653368" w:rsidRPr="00103299">
        <w:rPr>
          <w:sz w:val="28"/>
          <w:szCs w:val="28"/>
        </w:rPr>
        <w:t xml:space="preserve"> изложить в </w:t>
      </w:r>
      <w:r w:rsidR="00653368">
        <w:rPr>
          <w:sz w:val="28"/>
          <w:szCs w:val="28"/>
          <w:lang w:val="kk-KZ"/>
        </w:rPr>
        <w:t>новой</w:t>
      </w:r>
      <w:r w:rsidR="00653368" w:rsidRPr="00103299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согласно приложению 9 к настоящему приказу;</w:t>
      </w:r>
    </w:p>
    <w:p w:rsidRDefault="006B30B5" w:rsidP="006B30B5" w:rsidR="006B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тарифы на медицинские услуги в рамках гарантированного объема бесплатной медицинской помощи, оплата которых осуществляется для проведения исследований компонентов крови и услуг в области иммунологического типирования тканей (HLA-исследования), </w:t>
      </w:r>
      <w:proofErr w:type="spellStart"/>
      <w:r>
        <w:rPr>
          <w:sz w:val="28"/>
          <w:szCs w:val="28"/>
        </w:rPr>
        <w:t>референс</w:t>
      </w:r>
      <w:proofErr w:type="spellEnd"/>
      <w:r>
        <w:rPr>
          <w:sz w:val="28"/>
          <w:szCs w:val="28"/>
        </w:rPr>
        <w:t>-исследований в службе крови, выделения гемопоэтических стволовых клеток из плацентарной крови и для производства компонентов донорской крови</w:t>
      </w:r>
      <w:r w:rsidR="00653368" w:rsidRPr="00103299">
        <w:rPr>
          <w:sz w:val="28"/>
          <w:szCs w:val="28"/>
        </w:rPr>
        <w:t>, утвержденные при</w:t>
      </w:r>
      <w:r w:rsidR="00653368">
        <w:rPr>
          <w:sz w:val="28"/>
          <w:szCs w:val="28"/>
        </w:rPr>
        <w:t>ложением 1</w:t>
      </w:r>
      <w:r w:rsidR="00653368">
        <w:rPr>
          <w:sz w:val="28"/>
          <w:szCs w:val="28"/>
          <w:lang w:val="kk-KZ"/>
        </w:rPr>
        <w:t>0</w:t>
      </w:r>
      <w:r w:rsidR="00653368">
        <w:rPr>
          <w:sz w:val="28"/>
          <w:szCs w:val="28"/>
        </w:rPr>
        <w:t xml:space="preserve"> к указанному приказу</w:t>
      </w:r>
      <w:r w:rsidR="00415F05">
        <w:rPr>
          <w:sz w:val="28"/>
          <w:szCs w:val="28"/>
          <w:lang w:val="kk-KZ"/>
        </w:rPr>
        <w:t>,</w:t>
      </w:r>
      <w:r w:rsidR="00653368" w:rsidRPr="00103299">
        <w:rPr>
          <w:sz w:val="28"/>
          <w:szCs w:val="28"/>
        </w:rPr>
        <w:t xml:space="preserve"> изложить в </w:t>
      </w:r>
      <w:r w:rsidR="00653368">
        <w:rPr>
          <w:sz w:val="28"/>
          <w:szCs w:val="28"/>
          <w:lang w:val="kk-KZ"/>
        </w:rPr>
        <w:t>новой</w:t>
      </w:r>
      <w:r w:rsidR="00653368" w:rsidRPr="00103299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согласно приложению 10 к настоящему приказу;</w:t>
      </w:r>
    </w:p>
    <w:p w:rsidRDefault="006B30B5" w:rsidP="006B30B5" w:rsidR="006B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тарифы на медицинские услуги в рамках гарантированного объема бесплатной медицинской помощи, оплата которых осуществляется передвижным медицинским комплексам</w:t>
      </w:r>
      <w:r w:rsidR="00653368" w:rsidRPr="00103299">
        <w:rPr>
          <w:sz w:val="28"/>
          <w:szCs w:val="28"/>
        </w:rPr>
        <w:t>, утвержденные при</w:t>
      </w:r>
      <w:r w:rsidR="00653368">
        <w:rPr>
          <w:sz w:val="28"/>
          <w:szCs w:val="28"/>
        </w:rPr>
        <w:t>ложением 1</w:t>
      </w:r>
      <w:r w:rsidR="00653368">
        <w:rPr>
          <w:sz w:val="28"/>
          <w:szCs w:val="28"/>
          <w:lang w:val="kk-KZ"/>
        </w:rPr>
        <w:t>1</w:t>
      </w:r>
      <w:r w:rsidR="00653368">
        <w:rPr>
          <w:sz w:val="28"/>
          <w:szCs w:val="28"/>
        </w:rPr>
        <w:t xml:space="preserve"> к указанному приказу</w:t>
      </w:r>
      <w:r w:rsidR="00415F05">
        <w:rPr>
          <w:sz w:val="28"/>
          <w:szCs w:val="28"/>
          <w:lang w:val="kk-KZ"/>
        </w:rPr>
        <w:t>,</w:t>
      </w:r>
      <w:r w:rsidR="00653368" w:rsidRPr="00103299">
        <w:rPr>
          <w:sz w:val="28"/>
          <w:szCs w:val="28"/>
        </w:rPr>
        <w:t xml:space="preserve"> изложить в </w:t>
      </w:r>
      <w:r w:rsidR="00653368">
        <w:rPr>
          <w:sz w:val="28"/>
          <w:szCs w:val="28"/>
          <w:lang w:val="kk-KZ"/>
        </w:rPr>
        <w:t>новой</w:t>
      </w:r>
      <w:r w:rsidR="00653368" w:rsidRPr="00103299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согласно приложению 11 к настоящему приказу;</w:t>
      </w:r>
    </w:p>
    <w:p w:rsidRDefault="006B30B5" w:rsidP="006B30B5" w:rsidR="006B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комплексный тариф на медицинские услуги, в рамках гарантированного объема бесплатной медицинской помощи, оплата которых осуществляется на одного больного центров психического здоровья в месяц, зарегистрированного в Регистрах психических и наркологических больных</w:t>
      </w:r>
      <w:r w:rsidR="00653368" w:rsidRPr="00103299">
        <w:rPr>
          <w:sz w:val="28"/>
          <w:szCs w:val="28"/>
        </w:rPr>
        <w:t>, утвержденные при</w:t>
      </w:r>
      <w:r w:rsidR="00653368">
        <w:rPr>
          <w:sz w:val="28"/>
          <w:szCs w:val="28"/>
        </w:rPr>
        <w:t>ложением 1</w:t>
      </w:r>
      <w:r w:rsidR="00653368">
        <w:rPr>
          <w:sz w:val="28"/>
          <w:szCs w:val="28"/>
          <w:lang w:val="kk-KZ"/>
        </w:rPr>
        <w:t>2</w:t>
      </w:r>
      <w:r w:rsidR="00653368">
        <w:rPr>
          <w:sz w:val="28"/>
          <w:szCs w:val="28"/>
        </w:rPr>
        <w:t xml:space="preserve"> к указанному приказу</w:t>
      </w:r>
      <w:r w:rsidR="00415F05">
        <w:rPr>
          <w:sz w:val="28"/>
          <w:szCs w:val="28"/>
          <w:lang w:val="kk-KZ"/>
        </w:rPr>
        <w:t>,</w:t>
      </w:r>
      <w:r w:rsidR="00653368" w:rsidRPr="00103299">
        <w:rPr>
          <w:sz w:val="28"/>
          <w:szCs w:val="28"/>
        </w:rPr>
        <w:t xml:space="preserve"> изложить в </w:t>
      </w:r>
      <w:r w:rsidR="00653368">
        <w:rPr>
          <w:sz w:val="28"/>
          <w:szCs w:val="28"/>
          <w:lang w:val="kk-KZ"/>
        </w:rPr>
        <w:t>новой</w:t>
      </w:r>
      <w:r w:rsidR="00653368" w:rsidRPr="00103299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согласно приложению 12 к настоящему приказу;</w:t>
      </w:r>
    </w:p>
    <w:p w:rsidRDefault="006B30B5" w:rsidP="006B30B5" w:rsidR="006B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тарифы на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страхования, оплата которых осуществляется на одно лицо, зараженное ВИЧ-инфекцией, на одно лицо из ключевых групп населения, обратившееся в дружественный кабинет и на обследование населения на ВИЧ-инфекцию</w:t>
      </w:r>
      <w:r w:rsidR="00653368" w:rsidRPr="00103299">
        <w:rPr>
          <w:sz w:val="28"/>
          <w:szCs w:val="28"/>
        </w:rPr>
        <w:t>, утвержденные при</w:t>
      </w:r>
      <w:r w:rsidR="00653368">
        <w:rPr>
          <w:sz w:val="28"/>
          <w:szCs w:val="28"/>
        </w:rPr>
        <w:t>ложением 1</w:t>
      </w:r>
      <w:r w:rsidR="00653368">
        <w:rPr>
          <w:sz w:val="28"/>
          <w:szCs w:val="28"/>
          <w:lang w:val="kk-KZ"/>
        </w:rPr>
        <w:t>3</w:t>
      </w:r>
      <w:r w:rsidR="00653368">
        <w:rPr>
          <w:sz w:val="28"/>
          <w:szCs w:val="28"/>
        </w:rPr>
        <w:t xml:space="preserve"> к указанному приказу</w:t>
      </w:r>
      <w:r w:rsidR="00415F05">
        <w:rPr>
          <w:sz w:val="28"/>
          <w:szCs w:val="28"/>
          <w:lang w:val="kk-KZ"/>
        </w:rPr>
        <w:t>,</w:t>
      </w:r>
      <w:r w:rsidR="00653368" w:rsidRPr="00103299">
        <w:rPr>
          <w:sz w:val="28"/>
          <w:szCs w:val="28"/>
        </w:rPr>
        <w:t xml:space="preserve"> изложить в </w:t>
      </w:r>
      <w:r w:rsidR="00653368">
        <w:rPr>
          <w:sz w:val="28"/>
          <w:szCs w:val="28"/>
          <w:lang w:val="kk-KZ"/>
        </w:rPr>
        <w:t>новой</w:t>
      </w:r>
      <w:r w:rsidR="00653368" w:rsidRPr="00103299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согласно приложению 13 к настоящему приказу;</w:t>
      </w:r>
    </w:p>
    <w:p w:rsidRDefault="006B30B5" w:rsidP="006B30B5" w:rsidR="006B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комплексный тариф на медицинские услуги в рамках гарантированного объема бесплатной медицинской помощи, оплата которых осуществляется на одного больного туберкулезом в месяц, зарегистрированного в Национальном регистре больных туберкулезом</w:t>
      </w:r>
      <w:r w:rsidR="00653368" w:rsidRPr="00103299">
        <w:rPr>
          <w:sz w:val="28"/>
          <w:szCs w:val="28"/>
        </w:rPr>
        <w:t>, утвержденные при</w:t>
      </w:r>
      <w:r w:rsidR="00653368">
        <w:rPr>
          <w:sz w:val="28"/>
          <w:szCs w:val="28"/>
        </w:rPr>
        <w:t>ложением 1</w:t>
      </w:r>
      <w:r w:rsidR="00653368">
        <w:rPr>
          <w:sz w:val="28"/>
          <w:szCs w:val="28"/>
          <w:lang w:val="kk-KZ"/>
        </w:rPr>
        <w:t>4</w:t>
      </w:r>
      <w:r w:rsidR="00653368">
        <w:rPr>
          <w:sz w:val="28"/>
          <w:szCs w:val="28"/>
        </w:rPr>
        <w:t xml:space="preserve"> к указанному приказу</w:t>
      </w:r>
      <w:r w:rsidR="00415F05">
        <w:rPr>
          <w:sz w:val="28"/>
          <w:szCs w:val="28"/>
          <w:lang w:val="kk-KZ"/>
        </w:rPr>
        <w:t>,</w:t>
      </w:r>
      <w:r w:rsidR="00653368" w:rsidRPr="00103299">
        <w:rPr>
          <w:sz w:val="28"/>
          <w:szCs w:val="28"/>
        </w:rPr>
        <w:t xml:space="preserve"> изложить в </w:t>
      </w:r>
      <w:r w:rsidR="00653368">
        <w:rPr>
          <w:sz w:val="28"/>
          <w:szCs w:val="28"/>
          <w:lang w:val="kk-KZ"/>
        </w:rPr>
        <w:t>новой</w:t>
      </w:r>
      <w:r w:rsidR="00653368" w:rsidRPr="00103299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согласно приложению 14 к настоящему приказу;</w:t>
      </w:r>
    </w:p>
    <w:p w:rsidRDefault="006B30B5" w:rsidP="006B30B5" w:rsidR="006B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тарифы на медицинские услуги в системе обязательного социального медицинского страхования, оплата которых осуществляется по медицинской реабилитации за койко-день</w:t>
      </w:r>
      <w:r w:rsidR="00653368" w:rsidRPr="00103299">
        <w:rPr>
          <w:sz w:val="28"/>
          <w:szCs w:val="28"/>
        </w:rPr>
        <w:t>, утвержденные при</w:t>
      </w:r>
      <w:r w:rsidR="00653368">
        <w:rPr>
          <w:sz w:val="28"/>
          <w:szCs w:val="28"/>
        </w:rPr>
        <w:t>ложением 1</w:t>
      </w:r>
      <w:r w:rsidR="00653368">
        <w:rPr>
          <w:sz w:val="28"/>
          <w:szCs w:val="28"/>
          <w:lang w:val="kk-KZ"/>
        </w:rPr>
        <w:t>5</w:t>
      </w:r>
      <w:r w:rsidR="00653368">
        <w:rPr>
          <w:sz w:val="28"/>
          <w:szCs w:val="28"/>
        </w:rPr>
        <w:t xml:space="preserve"> к указанному приказу</w:t>
      </w:r>
      <w:r w:rsidR="00415F05">
        <w:rPr>
          <w:sz w:val="28"/>
          <w:szCs w:val="28"/>
          <w:lang w:val="kk-KZ"/>
        </w:rPr>
        <w:t>,</w:t>
      </w:r>
      <w:r w:rsidR="00653368" w:rsidRPr="00103299">
        <w:rPr>
          <w:sz w:val="28"/>
          <w:szCs w:val="28"/>
        </w:rPr>
        <w:t xml:space="preserve"> изложить в </w:t>
      </w:r>
      <w:r w:rsidR="00653368">
        <w:rPr>
          <w:sz w:val="28"/>
          <w:szCs w:val="28"/>
          <w:lang w:val="kk-KZ"/>
        </w:rPr>
        <w:t>новой</w:t>
      </w:r>
      <w:r w:rsidR="00653368" w:rsidRPr="00103299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согласно приложению 15 к настоящему приказу;</w:t>
      </w:r>
    </w:p>
    <w:p w:rsidRDefault="006B30B5" w:rsidP="006B30B5" w:rsidR="006B30B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подушевой</w:t>
      </w:r>
      <w:proofErr w:type="spellEnd"/>
      <w:r>
        <w:rPr>
          <w:sz w:val="28"/>
          <w:szCs w:val="28"/>
        </w:rPr>
        <w:t xml:space="preserve"> норматив скорой медицинской помощи и медицинской помощи с привлечением квалифицированных специалистов, оказываемой санитарным автотранспортом, на одного прикрепленного человека для станций скорой медицинской помощи в рамках гарантированного объема бесплатной медицинской помощи</w:t>
      </w:r>
      <w:r w:rsidR="00653368" w:rsidRPr="00103299">
        <w:rPr>
          <w:sz w:val="28"/>
          <w:szCs w:val="28"/>
        </w:rPr>
        <w:t>, утвержденные при</w:t>
      </w:r>
      <w:r w:rsidR="00653368">
        <w:rPr>
          <w:sz w:val="28"/>
          <w:szCs w:val="28"/>
        </w:rPr>
        <w:t>ложением 1</w:t>
      </w:r>
      <w:r w:rsidR="00653368">
        <w:rPr>
          <w:sz w:val="28"/>
          <w:szCs w:val="28"/>
          <w:lang w:val="kk-KZ"/>
        </w:rPr>
        <w:t>6</w:t>
      </w:r>
      <w:r w:rsidR="00653368">
        <w:rPr>
          <w:sz w:val="28"/>
          <w:szCs w:val="28"/>
        </w:rPr>
        <w:t xml:space="preserve"> к указанному приказу</w:t>
      </w:r>
      <w:r w:rsidR="00415F05">
        <w:rPr>
          <w:sz w:val="28"/>
          <w:szCs w:val="28"/>
          <w:lang w:val="kk-KZ"/>
        </w:rPr>
        <w:t>,</w:t>
      </w:r>
      <w:r w:rsidR="00653368" w:rsidRPr="00103299">
        <w:rPr>
          <w:sz w:val="28"/>
          <w:szCs w:val="28"/>
        </w:rPr>
        <w:t xml:space="preserve"> изложить в </w:t>
      </w:r>
      <w:r w:rsidR="00653368">
        <w:rPr>
          <w:sz w:val="28"/>
          <w:szCs w:val="28"/>
          <w:lang w:val="kk-KZ"/>
        </w:rPr>
        <w:t>новой</w:t>
      </w:r>
      <w:r w:rsidR="00653368" w:rsidRPr="00103299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согласно приложению 16 к настоящему приказу;</w:t>
      </w:r>
    </w:p>
    <w:p w:rsidRDefault="006B30B5" w:rsidP="006B30B5" w:rsidR="006B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тарифы на медицинские услуги в рамках гарантированного объема бесплатной медицинской помощи, оплата которых осуществляется по паллиативной медицинской помощи за один койко-день</w:t>
      </w:r>
      <w:r w:rsidR="00653368" w:rsidRPr="00103299">
        <w:rPr>
          <w:sz w:val="28"/>
          <w:szCs w:val="28"/>
        </w:rPr>
        <w:t>, утвержденные при</w:t>
      </w:r>
      <w:r w:rsidR="00653368">
        <w:rPr>
          <w:sz w:val="28"/>
          <w:szCs w:val="28"/>
        </w:rPr>
        <w:t>ложением 1</w:t>
      </w:r>
      <w:r w:rsidR="00653368">
        <w:rPr>
          <w:sz w:val="28"/>
          <w:szCs w:val="28"/>
          <w:lang w:val="kk-KZ"/>
        </w:rPr>
        <w:t>7</w:t>
      </w:r>
      <w:r w:rsidR="00653368">
        <w:rPr>
          <w:sz w:val="28"/>
          <w:szCs w:val="28"/>
        </w:rPr>
        <w:t xml:space="preserve"> к указанному приказу</w:t>
      </w:r>
      <w:r w:rsidR="00415F05">
        <w:rPr>
          <w:sz w:val="28"/>
          <w:szCs w:val="28"/>
          <w:lang w:val="kk-KZ"/>
        </w:rPr>
        <w:t>,</w:t>
      </w:r>
      <w:r w:rsidR="00653368" w:rsidRPr="00103299">
        <w:rPr>
          <w:sz w:val="28"/>
          <w:szCs w:val="28"/>
        </w:rPr>
        <w:t xml:space="preserve"> изложить в </w:t>
      </w:r>
      <w:r w:rsidR="00653368">
        <w:rPr>
          <w:sz w:val="28"/>
          <w:szCs w:val="28"/>
          <w:lang w:val="kk-KZ"/>
        </w:rPr>
        <w:t>новой</w:t>
      </w:r>
      <w:r w:rsidR="00653368" w:rsidRPr="00103299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согласно приложению 17 к настоящему приказу;</w:t>
      </w:r>
    </w:p>
    <w:p w:rsidRDefault="006B30B5" w:rsidP="006B30B5" w:rsidR="006B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тарифы на медицинские услуги в рамках гарантированного объема бесплатной медицинской помощи, оплата которых осуществляется станциям скорой (экстренной) медицинской помощи за один вызов</w:t>
      </w:r>
      <w:r w:rsidR="00653368" w:rsidRPr="00103299">
        <w:rPr>
          <w:sz w:val="28"/>
          <w:szCs w:val="28"/>
        </w:rPr>
        <w:t>, утвержденные при</w:t>
      </w:r>
      <w:r w:rsidR="00653368">
        <w:rPr>
          <w:sz w:val="28"/>
          <w:szCs w:val="28"/>
        </w:rPr>
        <w:t>ложением 1</w:t>
      </w:r>
      <w:r w:rsidR="00653368">
        <w:rPr>
          <w:sz w:val="28"/>
          <w:szCs w:val="28"/>
          <w:lang w:val="kk-KZ"/>
        </w:rPr>
        <w:t>8</w:t>
      </w:r>
      <w:r w:rsidR="00653368">
        <w:rPr>
          <w:sz w:val="28"/>
          <w:szCs w:val="28"/>
        </w:rPr>
        <w:t xml:space="preserve"> к указанному приказу</w:t>
      </w:r>
      <w:r w:rsidR="00415F05">
        <w:rPr>
          <w:sz w:val="28"/>
          <w:szCs w:val="28"/>
          <w:lang w:val="kk-KZ"/>
        </w:rPr>
        <w:t>,</w:t>
      </w:r>
      <w:r w:rsidR="00653368" w:rsidRPr="00103299">
        <w:rPr>
          <w:sz w:val="28"/>
          <w:szCs w:val="28"/>
        </w:rPr>
        <w:t xml:space="preserve"> изложить в </w:t>
      </w:r>
      <w:r w:rsidR="00653368">
        <w:rPr>
          <w:sz w:val="28"/>
          <w:szCs w:val="28"/>
          <w:lang w:val="kk-KZ"/>
        </w:rPr>
        <w:t>новой</w:t>
      </w:r>
      <w:r w:rsidR="00653368" w:rsidRPr="00103299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согласно приложению 18 к настоящему приказу;</w:t>
      </w:r>
    </w:p>
    <w:p w:rsidRDefault="006B30B5" w:rsidP="006B30B5" w:rsidR="006B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тарифы на медицинские услуги в рамках гарантированного объема бесплатной медицинской помощи, оплата которых осуществляется за один выезд мобильной бригады паллиативной медицинской помощи</w:t>
      </w:r>
      <w:r w:rsidR="00653368" w:rsidRPr="00103299">
        <w:rPr>
          <w:sz w:val="28"/>
          <w:szCs w:val="28"/>
        </w:rPr>
        <w:t>, утвержденные при</w:t>
      </w:r>
      <w:r w:rsidR="00653368">
        <w:rPr>
          <w:sz w:val="28"/>
          <w:szCs w:val="28"/>
        </w:rPr>
        <w:t>ложением 1</w:t>
      </w:r>
      <w:r w:rsidR="00653368">
        <w:rPr>
          <w:sz w:val="28"/>
          <w:szCs w:val="28"/>
          <w:lang w:val="kk-KZ"/>
        </w:rPr>
        <w:t>9</w:t>
      </w:r>
      <w:r w:rsidR="00653368">
        <w:rPr>
          <w:sz w:val="28"/>
          <w:szCs w:val="28"/>
        </w:rPr>
        <w:t xml:space="preserve"> к указанному приказу</w:t>
      </w:r>
      <w:r w:rsidR="00415F05">
        <w:rPr>
          <w:sz w:val="28"/>
          <w:szCs w:val="28"/>
          <w:lang w:val="kk-KZ"/>
        </w:rPr>
        <w:t>,</w:t>
      </w:r>
      <w:r w:rsidR="00653368" w:rsidRPr="00103299">
        <w:rPr>
          <w:sz w:val="28"/>
          <w:szCs w:val="28"/>
        </w:rPr>
        <w:t xml:space="preserve"> изложить в </w:t>
      </w:r>
      <w:r w:rsidR="00653368">
        <w:rPr>
          <w:sz w:val="28"/>
          <w:szCs w:val="28"/>
          <w:lang w:val="kk-KZ"/>
        </w:rPr>
        <w:t>новой</w:t>
      </w:r>
      <w:r w:rsidR="00653368" w:rsidRPr="00103299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согласно приложению 19 к настоящему приказу;</w:t>
      </w:r>
    </w:p>
    <w:p w:rsidRDefault="006B30B5" w:rsidP="006B30B5" w:rsidR="006B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тарифы на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страхования, оплата которых осуществляется по клинико-затратным группам для приемных отделений медицинских организаций, оказывающих медицинскую помощь в стационарных условиях</w:t>
      </w:r>
      <w:r w:rsidR="00653368" w:rsidRPr="00103299">
        <w:rPr>
          <w:sz w:val="28"/>
          <w:szCs w:val="28"/>
        </w:rPr>
        <w:t>, утвержденные при</w:t>
      </w:r>
      <w:r w:rsidR="00653368">
        <w:rPr>
          <w:sz w:val="28"/>
          <w:szCs w:val="28"/>
        </w:rPr>
        <w:t>ложением 20 к указанному приказу</w:t>
      </w:r>
      <w:r w:rsidR="00415F05">
        <w:rPr>
          <w:sz w:val="28"/>
          <w:szCs w:val="28"/>
          <w:lang w:val="kk-KZ"/>
        </w:rPr>
        <w:t>,</w:t>
      </w:r>
      <w:r w:rsidR="00653368" w:rsidRPr="00103299">
        <w:rPr>
          <w:sz w:val="28"/>
          <w:szCs w:val="28"/>
        </w:rPr>
        <w:t xml:space="preserve"> изложить в </w:t>
      </w:r>
      <w:r w:rsidR="00653368">
        <w:rPr>
          <w:sz w:val="28"/>
          <w:szCs w:val="28"/>
          <w:lang w:val="kk-KZ"/>
        </w:rPr>
        <w:t>новой</w:t>
      </w:r>
      <w:r w:rsidR="00653368" w:rsidRPr="00103299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согласно приложению 20 к настоящему приказу;</w:t>
      </w:r>
    </w:p>
    <w:p w:rsidRDefault="006B30B5" w:rsidP="006B30B5" w:rsidR="006B30B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тарифы на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страхования, оплата которых осуществляется медицинским организациям</w:t>
      </w:r>
      <w:r>
        <w:rPr>
          <w:sz w:val="28"/>
          <w:szCs w:val="28"/>
          <w:lang w:val="kk-KZ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связанн</w:t>
      </w:r>
      <w:proofErr w:type="spellEnd"/>
      <w:r>
        <w:rPr>
          <w:sz w:val="28"/>
          <w:szCs w:val="28"/>
          <w:lang w:val="kk-KZ"/>
        </w:rPr>
        <w:t>ые</w:t>
      </w:r>
      <w:r>
        <w:rPr>
          <w:sz w:val="28"/>
          <w:szCs w:val="28"/>
        </w:rPr>
        <w:t xml:space="preserve"> с пандемией </w:t>
      </w:r>
      <w:proofErr w:type="spellStart"/>
      <w:r>
        <w:rPr>
          <w:sz w:val="28"/>
          <w:szCs w:val="28"/>
        </w:rPr>
        <w:t>коронавирус</w:t>
      </w:r>
      <w:proofErr w:type="spellEnd"/>
      <w:r>
        <w:rPr>
          <w:sz w:val="28"/>
          <w:szCs w:val="28"/>
          <w:lang w:val="kk-KZ"/>
        </w:rPr>
        <w:t>ной инфекции</w:t>
      </w:r>
      <w:r>
        <w:rPr>
          <w:sz w:val="28"/>
          <w:szCs w:val="28"/>
        </w:rPr>
        <w:t xml:space="preserve"> COVID-19, </w:t>
      </w:r>
      <w:r w:rsidR="00653368" w:rsidRPr="00103299">
        <w:rPr>
          <w:sz w:val="28"/>
          <w:szCs w:val="28"/>
        </w:rPr>
        <w:t>утвержденные при</w:t>
      </w:r>
      <w:r w:rsidR="00653368">
        <w:rPr>
          <w:sz w:val="28"/>
          <w:szCs w:val="28"/>
        </w:rPr>
        <w:t xml:space="preserve">ложением </w:t>
      </w:r>
      <w:r w:rsidR="00653368">
        <w:rPr>
          <w:sz w:val="28"/>
          <w:szCs w:val="28"/>
          <w:lang w:val="kk-KZ"/>
        </w:rPr>
        <w:t>2</w:t>
      </w:r>
      <w:r w:rsidR="00653368">
        <w:rPr>
          <w:sz w:val="28"/>
          <w:szCs w:val="28"/>
        </w:rPr>
        <w:t>1 к указанному приказу</w:t>
      </w:r>
      <w:r w:rsidR="00415F05">
        <w:rPr>
          <w:sz w:val="28"/>
          <w:szCs w:val="28"/>
          <w:lang w:val="kk-KZ"/>
        </w:rPr>
        <w:t>,</w:t>
      </w:r>
      <w:bookmarkStart w:name="_GoBack" w:id="0"/>
      <w:bookmarkEnd w:id="0"/>
      <w:r w:rsidR="00653368" w:rsidRPr="00103299">
        <w:rPr>
          <w:sz w:val="28"/>
          <w:szCs w:val="28"/>
        </w:rPr>
        <w:t xml:space="preserve"> изложить в </w:t>
      </w:r>
      <w:r w:rsidR="00653368">
        <w:rPr>
          <w:sz w:val="28"/>
          <w:szCs w:val="28"/>
          <w:lang w:val="kk-KZ"/>
        </w:rPr>
        <w:t>новой</w:t>
      </w:r>
      <w:r w:rsidR="00653368" w:rsidRPr="00103299">
        <w:rPr>
          <w:sz w:val="28"/>
          <w:szCs w:val="28"/>
        </w:rPr>
        <w:t xml:space="preserve"> редакции </w:t>
      </w:r>
      <w:r>
        <w:rPr>
          <w:sz w:val="28"/>
          <w:szCs w:val="28"/>
        </w:rPr>
        <w:t>согласно приложению 21 к настоящему приказу.</w:t>
      </w:r>
    </w:p>
    <w:p w:rsidRDefault="006B30B5" w:rsidP="006B30B5" w:rsidR="006B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Default="006B30B5" w:rsidP="006B30B5" w:rsidR="006B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Default="006B30B5" w:rsidP="006B30B5" w:rsidR="006B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размещение настоящего приказа на </w:t>
      </w:r>
      <w:proofErr w:type="spellStart"/>
      <w:r>
        <w:rPr>
          <w:sz w:val="28"/>
          <w:szCs w:val="28"/>
        </w:rPr>
        <w:t>интернет-ресурсе</w:t>
      </w:r>
      <w:proofErr w:type="spellEnd"/>
      <w:r>
        <w:rPr>
          <w:sz w:val="28"/>
          <w:szCs w:val="28"/>
        </w:rPr>
        <w:t xml:space="preserve"> Министерства здравоохранения Республики Казахстан после его официального опубликования;</w:t>
      </w:r>
    </w:p>
    <w:p w:rsidRDefault="006B30B5" w:rsidP="006B30B5" w:rsidR="006B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Default="006B30B5" w:rsidP="006B30B5" w:rsidR="006B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Default="006B30B5" w:rsidP="006B30B5" w:rsidR="006B3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</w:t>
      </w:r>
      <w:r>
        <w:rPr>
          <w:sz w:val="28"/>
          <w:szCs w:val="28"/>
          <w:lang w:val="kk-KZ"/>
        </w:rPr>
        <w:t>января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 xml:space="preserve"> года.</w:t>
      </w:r>
    </w:p>
    <w:p w:rsidRDefault="006B30B5" w:rsidP="006B30B5" w:rsidR="006B30B5">
      <w:pPr>
        <w:ind w:firstLine="709"/>
        <w:jc w:val="both"/>
        <w:rPr>
          <w:sz w:val="28"/>
          <w:szCs w:val="28"/>
        </w:rPr>
      </w:pPr>
    </w:p>
    <w:p w:rsidRDefault="0094678B" w:rsidP="00934587" w:rsidR="0094678B" w:rsidRPr="006B30B5">
      <w:pPr>
        <w:rPr>
          <w:sz w:val="28"/>
        </w:rPr>
      </w:pPr>
    </w:p>
    <w:tbl>
      <w:tblPr>
        <w:tblStyle w:val="a9"/>
        <w:tblW w:type="dxa" w:w="8930"/>
        <w:tblInd w:type="dxa" w:w="817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652"/>
        <w:gridCol w:w="2126"/>
        <w:gridCol w:w="3152"/>
      </w:tblGrid>
      <w:tr w:rsidTr="0038799B" w:rsidR="0038799B">
        <w:tc>
          <w:tcPr>
            <w:tcW w:type="dxa" w:w="3652"/>
            <w:hideMark/>
          </w:tcPr>
          <w:p>
            <w:r>
              <w:rPr>
                <w:b w:val="true"/>
                <w:sz w:val="28"/>
              </w:rPr>
              <w:t>Министр здравоохранения Республики Казахстан</w:t>
            </w:r>
          </w:p>
        </w:tc>
        <w:tc>
          <w:tcPr>
            <w:tcW w:type="dxa" w:w="2126"/>
          </w:tcPr>
          <w:p>
            <w:r>
              <w:rPr>
                <w:b w:val="true"/>
                <w:sz w:val="28"/>
              </w:rPr>
              <w:t/>
            </w:r>
          </w:p>
        </w:tc>
        <w:tc>
          <w:tcPr>
            <w:tcW w:type="dxa" w:w="3152"/>
            <w:hideMark/>
          </w:tcPr>
          <w:p>
            <w:r>
              <w:rPr>
                <w:b w:val="true"/>
                <w:sz w:val="28"/>
              </w:rPr>
              <w:t>А. Ғиният</w:t>
            </w:r>
          </w:p>
        </w:tc>
      </w:tr>
    </w:tbl>
    <w:p w:rsidRDefault="0094678B" w:rsidP="00934587" w:rsidR="0094678B" w:rsidRPr="00934587"/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Результаты согласования</w:t>
      </w:r>
    </w:p>
    <w:p>
      <w:pPr>
        <w:jc w:val="left"/>
      </w:pPr>
      <w:r>
        <w:rPr>
          <w:rFonts w:ascii="Times New Roman"/>
          <w:sz w:val="20"/>
        </w:rPr>
        <w:t>Министерство здравоохранения Республики Казахстан - Директор Департамента Еркинбек Рахимбаевич Амиргалиев, 18.03.2022 14:33:11,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Министерство юстиции РК - Вице-министр Наталья Виссарионовна Пан, 18.03.2022 18:05:29,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  <w:u w:val="single"/>
        </w:rPr>
        <w:t>Результаты подписания</w:t>
      </w:r>
    </w:p>
    <w:p>
      <w:pPr>
        <w:jc w:val="left"/>
      </w:pPr>
      <w:r>
        <w:rPr>
          <w:rFonts w:ascii="Times New Roman"/>
          <w:sz w:val="20"/>
        </w:rPr>
        <w:t>Министерство здравоохранения Республики Казахстан - Министр здравоохранения Республики Казахстан А. Ғиният, 18.03.2022 20:26:48, положительный результат проверки ЭЦП</w:t>
      </w:r>
    </w:p>
    <w:sectPr w:rsidSect="00642211" w:rsidR="0094678B" w:rsidRPr="00934587">
      <w:headerReference w:type="even" r:id="rId7"/>
      <w:headerReference w:type="default" r:id="rId8"/>
      <w:headerReference w:type="first" r:id="rId9"/>
      <w:footerReference w:type="first" r:id="rId12"/>
      <w:footerReference w:type="default" r:id="rId13"/>
      <w:pgSz w:h="16838" w:w="11906"/>
      <w:pgMar w:gutter="0" w:footer="709" w:header="851" w:left="1418" w:bottom="993" w:right="849" w:top="1134"/>
      <w:cols w:space="708"/>
      <w:titlePg/>
      <w:docGrid w:linePitch="360"/>
    </w:sectPr>
  </w:body>
</w:document>
</file>

<file path=word/content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Нормативтік құқықтық актілерді мемлекеттік тіркеудің тізіліміне №  болып енгізілді</w:t>
    </w:r>
  </w:p>
  <w:p>
    <w:pPr>
      <w:spacing w:after="0" w:before="0"/>
      <w:jc w:val="center"/>
    </w:pPr>
    <w:r>
      <w:t>ИС «ИПГО». Копия электронного документа. Дата  19.03.2022.</w:t>
    </w:r>
  </w:p>
</w:ftr>
</file>

<file path=word/cover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ИС «ИПГО». Копия электронного документа. Дата  19.03.2022.</w:t>
    </w:r>
  </w:p>
</w:ftr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A2E" w:rsidRDefault="00702A2E">
      <w:r>
        <w:separator/>
      </w:r>
    </w:p>
  </w:endnote>
  <w:endnote w:type="continuationSeparator" w:id="0">
    <w:p w:rsidR="00702A2E" w:rsidRDefault="0070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A2E" w:rsidRDefault="00702A2E">
      <w:r>
        <w:separator/>
      </w:r>
    </w:p>
  </w:footnote>
  <w:footnote w:type="continuationSeparator" w:id="0">
    <w:p w:rsidR="00702A2E" w:rsidRDefault="00702A2E">
      <w:r>
        <w:continuationSeparator/>
      </w:r>
    </w:p>
  </w:footnote>
  <w:footnote w:type="separator" w:id="-1">
    <w:p w:rsidR="00702A2E" w:rsidRDefault="00702A2E">
      <w:r>
        <w:separator/>
      </w:r>
    </w:p>
  </w:footnote>
  <w:footnote w:type="continuationSeparator" w:id="0">
    <w:p w:rsidR="00702A2E" w:rsidRDefault="00702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15F05">
      <w:rPr>
        <w:rStyle w:val="af0"/>
        <w:noProof/>
      </w:rPr>
      <w:t>3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6B30B5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</w:rPr>
            <w:t xml:space="preserve">ҚАЗАҚСТАН РЕСПУБЛИКАСЫ </w:t>
          </w:r>
          <w:r>
            <w:rPr>
              <w:b/>
              <w:bCs/>
              <w:color w:val="3399FF"/>
              <w:lang w:val="kk-KZ"/>
            </w:rPr>
            <w:t xml:space="preserve">ДЕНСАУЛЫҚ САҚТАУ </w:t>
          </w:r>
          <w:r>
            <w:rPr>
              <w:b/>
              <w:bCs/>
              <w:color w:val="3399FF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6B30B5" w:rsidRDefault="006B30B5" w:rsidP="006B30B5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6B30B5" w:rsidRDefault="006B30B5" w:rsidP="006B30B5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ЗДРАВООХРАНЕНИЯ</w:t>
          </w:r>
        </w:p>
        <w:p w:rsidR="004B400D" w:rsidRPr="00D100F6" w:rsidRDefault="006B30B5" w:rsidP="006B30B5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proofErr w:type="gramStart"/>
    <w:r w:rsidR="00642211" w:rsidRPr="00E04401">
      <w:rPr>
        <w:b/>
        <w:bCs/>
        <w:color w:val="3399FF"/>
        <w:sz w:val="22"/>
        <w:szCs w:val="22"/>
        <w:lang w:eastAsia="ru-RU"/>
      </w:rPr>
      <w:t xml:space="preserve">№ ҚР ДСМ - 26                                                                                     </w:t>
    </w:r>
    <w:proofErr w:type="gramEnd"/>
    <w:r w:rsidR="00642211" w:rsidRPr="00E04401">
      <w:rPr>
        <w:b/>
        <w:bCs/>
        <w:color w:val="3399FF"/>
        <w:sz w:val="22"/>
        <w:szCs w:val="22"/>
        <w:lang w:eastAsia="ru-RU"/>
      </w:rPr>
      <w:t xml:space="preserve"/>
    </w:r>
    <w:r w:rsidR="008856E3">
      <w:rPr>
        <w:b/>
        <w:bCs/>
        <w:color w:val="3399FF"/>
        <w:sz w:val="22"/>
        <w:szCs w:val="22"/>
        <w:lang w:eastAsia="ru-RU"/>
      </w:rPr>
      <w:t xml:space="preserve">    от 18 марта 2022 года</w:t>
    </w:r>
    <w:r w:rsidR="008856E3">
      <w:rPr>
        <w:color w:val="3A7298"/>
        <w:sz w:val="22"/>
        <w:szCs w:val="22"/>
        <w:lang w:val="kk-KZ"/>
      </w:rPr>
      <w:t/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/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grammar="clean" w:spelling="clean"/>
  <w:stylePaneFormatFilter w:val="3F0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A47D62"/>
    <w:rsid w:val="00015B8B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60E18"/>
    <w:rsid w:val="002A394A"/>
    <w:rsid w:val="00330B0F"/>
    <w:rsid w:val="00364E0B"/>
    <w:rsid w:val="0038799B"/>
    <w:rsid w:val="003D781A"/>
    <w:rsid w:val="003F241E"/>
    <w:rsid w:val="00415F05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C14F1"/>
    <w:rsid w:val="005F582C"/>
    <w:rsid w:val="00642211"/>
    <w:rsid w:val="00653368"/>
    <w:rsid w:val="006B30B5"/>
    <w:rsid w:val="006B6938"/>
    <w:rsid w:val="007006E3"/>
    <w:rsid w:val="00702A2E"/>
    <w:rsid w:val="007111E8"/>
    <w:rsid w:val="00731B2A"/>
    <w:rsid w:val="00740441"/>
    <w:rsid w:val="007767CD"/>
    <w:rsid w:val="00782A16"/>
    <w:rsid w:val="00787A78"/>
    <w:rsid w:val="007D5C5B"/>
    <w:rsid w:val="007E588D"/>
    <w:rsid w:val="0081000A"/>
    <w:rsid w:val="008436CA"/>
    <w:rsid w:val="00866964"/>
    <w:rsid w:val="00867FA4"/>
    <w:rsid w:val="008856E3"/>
    <w:rsid w:val="009139A9"/>
    <w:rsid w:val="00914138"/>
    <w:rsid w:val="00915A4B"/>
    <w:rsid w:val="00934587"/>
    <w:rsid w:val="0094678B"/>
    <w:rsid w:val="009924CE"/>
    <w:rsid w:val="009B69F4"/>
    <w:rsid w:val="00A10052"/>
    <w:rsid w:val="00A17FE7"/>
    <w:rsid w:val="00A338BC"/>
    <w:rsid w:val="00A47D62"/>
    <w:rsid w:val="00A646AF"/>
    <w:rsid w:val="00A721B9"/>
    <w:rsid w:val="00AA225A"/>
    <w:rsid w:val="00AC76FB"/>
    <w:rsid w:val="00AD462C"/>
    <w:rsid w:val="00B86340"/>
    <w:rsid w:val="00BD42EA"/>
    <w:rsid w:val="00BE3CFA"/>
    <w:rsid w:val="00BE78CA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3397B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numbering" Target="numbering.xml"/>
    <Relationship Id="rId10" Type="http://schemas.openxmlformats.org/officeDocument/2006/relationships/fontTable" Target="fontTable.xml"/>
    <Relationship Id="rId11" Type="http://schemas.openxmlformats.org/officeDocument/2006/relationships/theme" Target="theme/theme1.xml"/>
    <Relationship Id="rId2" Type="http://schemas.openxmlformats.org/officeDocument/2006/relationships/styles" Target="styles.xml"/>
    <Relationship Id="rId3" Type="http://schemas.openxmlformats.org/officeDocument/2006/relationships/settings" Target="settings.xml"/>
    <Relationship Id="rId4" Type="http://schemas.openxmlformats.org/officeDocument/2006/relationships/webSettings" Target="webSettings.xml"/>
    <Relationship Id="rId5" Type="http://schemas.openxmlformats.org/officeDocument/2006/relationships/footnotes" Target="footnotes.xml"/>
    <Relationship Id="rId6" Type="http://schemas.openxmlformats.org/officeDocument/2006/relationships/endnotes" Target="endnotes.xml"/>
    <Relationship Id="rId7" Type="http://schemas.openxmlformats.org/officeDocument/2006/relationships/header" Target="header1.xml"/>
    <Relationship Id="rId8" Type="http://schemas.openxmlformats.org/officeDocument/2006/relationships/header" Target="header2.xml"/>
    <Relationship Id="rId9" Type="http://schemas.openxmlformats.org/officeDocument/2006/relationships/header" Target="header3.xml"/>
    <Relationship Id="rId12" Type="http://schemas.openxmlformats.org/officeDocument/2006/relationships/footer" Target="cover-footer.xml"/>
    <Relationship Id="rId13" Type="http://schemas.openxmlformats.org/officeDocument/2006/relationships/footer" Target="content-footer.xml"/>
</Relationships>

</file>

<file path=word/_rels/header3.xml.rels><?xml version="1.0" encoding="UTF-8" standalone="yes"?>
<Relationships xmlns="http://schemas.openxmlformats.org/package/2006/relationships">
  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Damir A. Shlikbaev</lastModifiedBy>
  <dcterms:modified xsi:type="dcterms:W3CDTF">2022-03-16T10:47:00Z</dcterms:modified>
  <revision>22</revision>
  <dc:title>ЌАЗАЌСТАН</dc:title>
</coreProperties>
</file>